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F212" w14:textId="77777777" w:rsidR="002057F3" w:rsidRDefault="00AC5BC5">
      <w:pPr>
        <w:rPr>
          <w:rFonts w:ascii="Cambria" w:hAnsi="Cambria" w:cs="Helvetica"/>
          <w:color w:val="333333"/>
          <w:sz w:val="24"/>
          <w:szCs w:val="24"/>
          <w:shd w:val="clear" w:color="auto" w:fill="FFFFFF"/>
        </w:rPr>
      </w:pPr>
      <w:r w:rsidRPr="002057F3">
        <w:rPr>
          <w:rFonts w:ascii="Cambria" w:hAnsi="Cambria" w:cs="Helvetica"/>
          <w:color w:val="333333"/>
          <w:sz w:val="24"/>
          <w:szCs w:val="24"/>
          <w:shd w:val="clear" w:color="auto" w:fill="FFFFFF"/>
        </w:rPr>
        <w:t xml:space="preserve">Dr. Guido Giunti is a medical doctor specialized in digital health design and development. He completed his medical studies in Argentina and received specialist training in Family Medicine and Primary Care. Dr. Giunti has worked in academic, clinical, and industrial settings at top organizations in Europe, including the University of Oulu in Finland, TU Delft in the Netherlands, and Trinity College Dublin in Ireland. </w:t>
      </w:r>
    </w:p>
    <w:p w14:paraId="192B6A84" w14:textId="77777777" w:rsidR="002057F3" w:rsidRDefault="00AC5BC5">
      <w:pPr>
        <w:rPr>
          <w:rFonts w:ascii="Cambria" w:hAnsi="Cambria" w:cs="Helvetica"/>
          <w:color w:val="333333"/>
          <w:sz w:val="24"/>
          <w:szCs w:val="24"/>
          <w:shd w:val="clear" w:color="auto" w:fill="FFFFFF"/>
        </w:rPr>
      </w:pPr>
      <w:r w:rsidRPr="002057F3">
        <w:rPr>
          <w:rFonts w:ascii="Cambria" w:hAnsi="Cambria" w:cs="Helvetica"/>
          <w:color w:val="333333"/>
          <w:sz w:val="24"/>
          <w:szCs w:val="24"/>
          <w:shd w:val="clear" w:color="auto" w:fill="FFFFFF"/>
        </w:rPr>
        <w:t xml:space="preserve">Dr. Giunti is also an entrepreneur, having co-founded </w:t>
      </w:r>
      <w:proofErr w:type="spellStart"/>
      <w:r w:rsidRPr="002057F3">
        <w:rPr>
          <w:rFonts w:ascii="Cambria" w:hAnsi="Cambria" w:cs="Helvetica"/>
          <w:color w:val="333333"/>
          <w:sz w:val="24"/>
          <w:szCs w:val="24"/>
          <w:shd w:val="clear" w:color="auto" w:fill="FFFFFF"/>
        </w:rPr>
        <w:t>TEDxUBA</w:t>
      </w:r>
      <w:proofErr w:type="spellEnd"/>
      <w:r w:rsidRPr="002057F3">
        <w:rPr>
          <w:rFonts w:ascii="Cambria" w:hAnsi="Cambria" w:cs="Helvetica"/>
          <w:color w:val="333333"/>
          <w:sz w:val="24"/>
          <w:szCs w:val="24"/>
          <w:shd w:val="clear" w:color="auto" w:fill="FFFFFF"/>
        </w:rPr>
        <w:t xml:space="preserve"> and designed the educational video game "Immune </w:t>
      </w:r>
      <w:proofErr w:type="spellStart"/>
      <w:r w:rsidRPr="002057F3">
        <w:rPr>
          <w:rFonts w:ascii="Cambria" w:hAnsi="Cambria" w:cs="Helvetica"/>
          <w:color w:val="333333"/>
          <w:sz w:val="24"/>
          <w:szCs w:val="24"/>
          <w:shd w:val="clear" w:color="auto" w:fill="FFFFFF"/>
        </w:rPr>
        <w:t>Defense</w:t>
      </w:r>
      <w:proofErr w:type="spellEnd"/>
      <w:r w:rsidRPr="002057F3">
        <w:rPr>
          <w:rFonts w:ascii="Cambria" w:hAnsi="Cambria" w:cs="Helvetica"/>
          <w:color w:val="333333"/>
          <w:sz w:val="24"/>
          <w:szCs w:val="24"/>
          <w:shd w:val="clear" w:color="auto" w:fill="FFFFFF"/>
        </w:rPr>
        <w:t xml:space="preserve">". He has combined his medical, technological, entrepreneurial, and design expertise to lead the development of "More Stamina", a gamified digital health solution for people with Multiple Sclerosis. </w:t>
      </w:r>
    </w:p>
    <w:p w14:paraId="32F3A38D" w14:textId="77777777" w:rsidR="002057F3" w:rsidRDefault="00AC5BC5">
      <w:pPr>
        <w:rPr>
          <w:rFonts w:ascii="Cambria" w:hAnsi="Cambria" w:cs="Helvetica"/>
          <w:color w:val="333333"/>
          <w:sz w:val="24"/>
          <w:szCs w:val="24"/>
          <w:shd w:val="clear" w:color="auto" w:fill="FFFFFF"/>
        </w:rPr>
      </w:pPr>
      <w:r w:rsidRPr="002057F3">
        <w:rPr>
          <w:rFonts w:ascii="Cambria" w:hAnsi="Cambria" w:cs="Helvetica"/>
          <w:color w:val="333333"/>
          <w:sz w:val="24"/>
          <w:szCs w:val="24"/>
          <w:shd w:val="clear" w:color="auto" w:fill="FFFFFF"/>
        </w:rPr>
        <w:t>Dr. G</w:t>
      </w:r>
      <w:proofErr w:type="spellStart"/>
      <w:r w:rsidRPr="002057F3">
        <w:rPr>
          <w:rFonts w:ascii="Cambria" w:hAnsi="Cambria" w:cs="Helvetica"/>
          <w:color w:val="333333"/>
          <w:sz w:val="24"/>
          <w:szCs w:val="24"/>
          <w:shd w:val="clear" w:color="auto" w:fill="FFFFFF"/>
        </w:rPr>
        <w:t>iunti's</w:t>
      </w:r>
      <w:proofErr w:type="spellEnd"/>
      <w:r w:rsidRPr="002057F3">
        <w:rPr>
          <w:rFonts w:ascii="Cambria" w:hAnsi="Cambria" w:cs="Helvetica"/>
          <w:color w:val="333333"/>
          <w:sz w:val="24"/>
          <w:szCs w:val="24"/>
          <w:shd w:val="clear" w:color="auto" w:fill="FFFFFF"/>
        </w:rPr>
        <w:t xml:space="preserve"> work has received numerous awards, including a Marie Sklodowska-Curie fellowship, the Best Doctoral Dissertation award in his field, and recognition as one of Finland's top healthcare innovators by the medical magazine </w:t>
      </w:r>
      <w:proofErr w:type="spellStart"/>
      <w:r w:rsidRPr="002057F3">
        <w:rPr>
          <w:rFonts w:ascii="Cambria" w:hAnsi="Cambria" w:cs="Helvetica"/>
          <w:color w:val="333333"/>
          <w:sz w:val="24"/>
          <w:szCs w:val="24"/>
          <w:shd w:val="clear" w:color="auto" w:fill="FFFFFF"/>
        </w:rPr>
        <w:t>Mediuutiset</w:t>
      </w:r>
      <w:proofErr w:type="spellEnd"/>
      <w:r w:rsidRPr="002057F3">
        <w:rPr>
          <w:rFonts w:ascii="Cambria" w:hAnsi="Cambria" w:cs="Helvetica"/>
          <w:color w:val="333333"/>
          <w:sz w:val="24"/>
          <w:szCs w:val="24"/>
          <w:shd w:val="clear" w:color="auto" w:fill="FFFFFF"/>
        </w:rPr>
        <w:t xml:space="preserve">. In 2021, he was selected as one of Argentina's Ten Outstanding Young Persons of the year by the Junior Chamber International due to his work on medical innovations. </w:t>
      </w:r>
    </w:p>
    <w:p w14:paraId="011BCF74" w14:textId="31A21B07" w:rsidR="00A978CE" w:rsidRPr="002057F3" w:rsidRDefault="00AC5BC5">
      <w:pPr>
        <w:rPr>
          <w:rFonts w:ascii="Cambria" w:hAnsi="Cambria"/>
          <w:sz w:val="24"/>
          <w:szCs w:val="24"/>
        </w:rPr>
      </w:pPr>
      <w:r w:rsidRPr="002057F3">
        <w:rPr>
          <w:rFonts w:ascii="Cambria" w:hAnsi="Cambria" w:cs="Helvetica"/>
          <w:color w:val="333333"/>
          <w:sz w:val="24"/>
          <w:szCs w:val="24"/>
          <w:shd w:val="clear" w:color="auto" w:fill="FFFFFF"/>
        </w:rPr>
        <w:t>Dr. Guido Giunti currently works in Trinity College Dublin on the topic of Digital Therapeutics for chronic conditions.</w:t>
      </w:r>
    </w:p>
    <w:sectPr w:rsidR="00A978CE" w:rsidRPr="002057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6477" w14:textId="77777777" w:rsidR="002057F3" w:rsidRDefault="002057F3" w:rsidP="002057F3">
      <w:pPr>
        <w:spacing w:after="0" w:line="240" w:lineRule="auto"/>
      </w:pPr>
      <w:r>
        <w:separator/>
      </w:r>
    </w:p>
  </w:endnote>
  <w:endnote w:type="continuationSeparator" w:id="0">
    <w:p w14:paraId="7C5015AE" w14:textId="77777777" w:rsidR="002057F3" w:rsidRDefault="002057F3" w:rsidP="0020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A039" w14:textId="77777777" w:rsidR="002057F3" w:rsidRDefault="002057F3" w:rsidP="002057F3">
      <w:pPr>
        <w:spacing w:after="0" w:line="240" w:lineRule="auto"/>
      </w:pPr>
      <w:r>
        <w:separator/>
      </w:r>
    </w:p>
  </w:footnote>
  <w:footnote w:type="continuationSeparator" w:id="0">
    <w:p w14:paraId="7AA631E4" w14:textId="77777777" w:rsidR="002057F3" w:rsidRDefault="002057F3" w:rsidP="0020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473" w14:textId="0B38D83B" w:rsidR="002057F3" w:rsidRPr="002057F3" w:rsidRDefault="002057F3" w:rsidP="002057F3">
    <w:pPr>
      <w:pStyle w:val="Header"/>
      <w:jc w:val="center"/>
      <w:rPr>
        <w:rFonts w:ascii="Garamond" w:hAnsi="Garamond"/>
        <w:sz w:val="32"/>
        <w:szCs w:val="32"/>
      </w:rPr>
    </w:pPr>
    <w:r w:rsidRPr="002057F3">
      <w:rPr>
        <w:rFonts w:ascii="Garamond" w:hAnsi="Garamond"/>
        <w:sz w:val="32"/>
        <w:szCs w:val="32"/>
      </w:rPr>
      <w:t>Dr. Guido Giunti</w:t>
    </w:r>
    <w:r>
      <w:rPr>
        <w:rFonts w:ascii="Garamond" w:hAnsi="Garamond"/>
        <w:sz w:val="32"/>
        <w:szCs w:val="32"/>
      </w:rPr>
      <w:t xml:space="preserve"> - Biography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5"/>
    <w:rsid w:val="002057F3"/>
    <w:rsid w:val="00A978CE"/>
    <w:rsid w:val="00AC5B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CF74"/>
  <w15:chartTrackingRefBased/>
  <w15:docId w15:val="{F55BE1DD-D37E-4DAF-AF76-16244324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F3"/>
  </w:style>
  <w:style w:type="paragraph" w:styleId="Footer">
    <w:name w:val="footer"/>
    <w:basedOn w:val="Normal"/>
    <w:link w:val="FooterChar"/>
    <w:uiPriority w:val="99"/>
    <w:unhideWhenUsed/>
    <w:rsid w:val="0020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8" ma:contentTypeDescription="Create a new document." ma:contentTypeScope="" ma:versionID="b427fb8fc05d95caaad5a99b8de94c10">
  <xsd:schema xmlns:xsd="http://www.w3.org/2001/XMLSchema" xmlns:xs="http://www.w3.org/2001/XMLSchema" xmlns:p="http://schemas.microsoft.com/office/2006/metadata/properties" xmlns:ns2="e4adf606-5c57-4447-978b-010db3f5e5ef" xmlns:ns3="65273518-0aa3-4c6c-916b-016e5cb8d5ec" targetNamespace="http://schemas.microsoft.com/office/2006/metadata/properties" ma:root="true" ma:fieldsID="370518996cefb6ae8ea040de9d860042" ns2:_="" ns3:_="">
    <xsd:import namespace="e4adf606-5c57-4447-978b-010db3f5e5ef"/>
    <xsd:import namespace="65273518-0aa3-4c6c-916b-016e5cb8d5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694f2f-d91d-4b1d-ac72-1429bb089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73518-0aa3-4c6c-916b-016e5cb8d5e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2f9381f-fb8d-4b8b-ae93-8d8f8f46d0bb}" ma:internalName="TaxCatchAll" ma:showField="CatchAllData" ma:web="65273518-0aa3-4c6c-916b-016e5cb8d5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643E2-E721-4C77-8B14-F636AD78D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65273518-0aa3-4c6c-916b-016e5cb8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CB641-9BD7-4B02-B16D-741633D51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Brett</dc:creator>
  <cp:keywords/>
  <dc:description/>
  <cp:lastModifiedBy>Colette Fitzpatrick</cp:lastModifiedBy>
  <cp:revision>2</cp:revision>
  <dcterms:created xsi:type="dcterms:W3CDTF">2024-02-22T19:05:00Z</dcterms:created>
  <dcterms:modified xsi:type="dcterms:W3CDTF">2024-02-22T19:05:00Z</dcterms:modified>
</cp:coreProperties>
</file>